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DB55" w14:textId="74A0CB11" w:rsidR="002149AE" w:rsidRPr="00B902DB" w:rsidRDefault="00435BE8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Teaching Experience</w:t>
      </w:r>
      <w:r w:rsidR="0082435A" w:rsidRPr="00B902DB">
        <w:rPr>
          <w:rFonts w:ascii="Times New Roman" w:hAnsi="Times New Roman" w:cs="Times New Roman"/>
          <w:b/>
          <w:sz w:val="24"/>
          <w:szCs w:val="24"/>
        </w:rPr>
        <w:t>:  Teacher Candidate Dispositions Checklist</w:t>
      </w:r>
      <w:r w:rsidR="00FC25A6" w:rsidRPr="00B90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E6F" w:rsidRPr="00B902DB">
        <w:rPr>
          <w:rFonts w:ascii="Times New Roman" w:hAnsi="Times New Roman" w:cs="Times New Roman"/>
          <w:b/>
          <w:sz w:val="24"/>
          <w:szCs w:val="24"/>
        </w:rPr>
        <w:t>BA, ALP</w:t>
      </w:r>
    </w:p>
    <w:p w14:paraId="3DAAF3A0" w14:textId="05053CE7" w:rsidR="00B902DB" w:rsidRDefault="00B902DB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2DB">
        <w:rPr>
          <w:rFonts w:ascii="Times New Roman" w:hAnsi="Times New Roman" w:cs="Times New Roman"/>
          <w:b/>
          <w:sz w:val="24"/>
          <w:szCs w:val="24"/>
        </w:rPr>
        <w:t xml:space="preserve">Student, </w:t>
      </w:r>
      <w:r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B902DB">
        <w:rPr>
          <w:rFonts w:ascii="Times New Roman" w:hAnsi="Times New Roman" w:cs="Times New Roman"/>
          <w:b/>
          <w:sz w:val="24"/>
          <w:szCs w:val="24"/>
        </w:rPr>
        <w:t>Mentor, College Faculty</w:t>
      </w:r>
    </w:p>
    <w:p w14:paraId="02361B38" w14:textId="77777777" w:rsidR="00B902DB" w:rsidRPr="00B902DB" w:rsidRDefault="00B902DB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43E00" w14:textId="03CAA432" w:rsidR="00B41591" w:rsidRDefault="0082435A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2DB">
        <w:rPr>
          <w:rFonts w:ascii="Times New Roman" w:hAnsi="Times New Roman" w:cs="Times New Roman"/>
          <w:sz w:val="24"/>
          <w:szCs w:val="24"/>
        </w:rPr>
        <w:t xml:space="preserve">These attributes and characteristics are grounded in </w:t>
      </w:r>
      <w:r w:rsidR="00B902DB" w:rsidRPr="00B902DB">
        <w:rPr>
          <w:rFonts w:ascii="Times New Roman" w:hAnsi="Times New Roman" w:cs="Times New Roman"/>
          <w:sz w:val="24"/>
          <w:szCs w:val="24"/>
        </w:rPr>
        <w:t>Northern New Mexico’s Department of</w:t>
      </w:r>
      <w:r w:rsidRPr="00B902DB">
        <w:rPr>
          <w:rFonts w:ascii="Times New Roman" w:hAnsi="Times New Roman" w:cs="Times New Roman"/>
          <w:sz w:val="24"/>
          <w:szCs w:val="24"/>
        </w:rPr>
        <w:t xml:space="preserve"> Teacher Education Conceptual Framework</w:t>
      </w:r>
      <w:r w:rsidR="00620C00">
        <w:rPr>
          <w:rFonts w:ascii="Times New Roman" w:hAnsi="Times New Roman" w:cs="Times New Roman"/>
          <w:sz w:val="24"/>
          <w:szCs w:val="24"/>
        </w:rPr>
        <w:t xml:space="preserve">, </w:t>
      </w:r>
      <w:r w:rsidRPr="00B902DB">
        <w:rPr>
          <w:rFonts w:ascii="Times New Roman" w:hAnsi="Times New Roman" w:cs="Times New Roman"/>
          <w:sz w:val="24"/>
          <w:szCs w:val="24"/>
        </w:rPr>
        <w:t>which strives to help teacher candidates develop the disposition of fairness and equity, a belief that all students can learn, and ethical behavior.</w:t>
      </w:r>
      <w:r w:rsidR="001D46C4">
        <w:rPr>
          <w:rFonts w:ascii="Times New Roman" w:hAnsi="Times New Roman" w:cs="Times New Roman"/>
          <w:sz w:val="24"/>
          <w:szCs w:val="24"/>
        </w:rPr>
        <w:t xml:space="preserve"> </w:t>
      </w:r>
      <w:r w:rsidR="00B41591">
        <w:rPr>
          <w:rFonts w:ascii="Times New Roman" w:hAnsi="Times New Roman" w:cs="Times New Roman"/>
          <w:sz w:val="24"/>
          <w:szCs w:val="24"/>
        </w:rPr>
        <w:t xml:space="preserve">This form must be completed by each of the following individuals: the student teaching candidate, the school mentor and the college faculty. </w:t>
      </w:r>
    </w:p>
    <w:p w14:paraId="3D5B1CAA" w14:textId="47866E5A" w:rsidR="0082435A" w:rsidRPr="00B41591" w:rsidRDefault="0082435A" w:rsidP="0082435A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1591">
        <w:rPr>
          <w:rFonts w:ascii="Times New Roman" w:hAnsi="Times New Roman" w:cs="Times New Roman"/>
          <w:sz w:val="20"/>
          <w:szCs w:val="20"/>
        </w:rPr>
        <w:t>*</w:t>
      </w:r>
      <w:r w:rsidRPr="00B41591">
        <w:rPr>
          <w:rFonts w:ascii="Times New Roman" w:hAnsi="Times New Roman" w:cs="Times New Roman"/>
          <w:i/>
          <w:sz w:val="20"/>
          <w:szCs w:val="20"/>
        </w:rPr>
        <w:t>Modified from the University of Tampa:  Dispositions assessment in teacher education: developing an assessment instrument for the college classroom and the field.</w:t>
      </w:r>
    </w:p>
    <w:tbl>
      <w:tblPr>
        <w:tblStyle w:val="TableGrid"/>
        <w:tblpPr w:leftFromText="180" w:rightFromText="180" w:vertAnchor="text" w:horzAnchor="margin" w:tblpY="-2"/>
        <w:tblW w:w="9985" w:type="dxa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752"/>
      </w:tblGrid>
      <w:tr w:rsidR="00620C00" w:rsidRPr="00B902DB" w14:paraId="51A0109E" w14:textId="77777777" w:rsidTr="002D7BE2">
        <w:tc>
          <w:tcPr>
            <w:tcW w:w="4675" w:type="dxa"/>
            <w:gridSpan w:val="2"/>
          </w:tcPr>
          <w:p w14:paraId="41B6F12D" w14:textId="20C47CB4" w:rsidR="00620C00" w:rsidRPr="00B902DB" w:rsidRDefault="00B41591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310" w:type="dxa"/>
            <w:gridSpan w:val="2"/>
          </w:tcPr>
          <w:p w14:paraId="224F2736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Course:</w:t>
            </w:r>
          </w:p>
        </w:tc>
      </w:tr>
      <w:tr w:rsidR="00620C00" w:rsidRPr="00B902DB" w14:paraId="5959B0EA" w14:textId="77777777" w:rsidTr="002D7BE2">
        <w:tc>
          <w:tcPr>
            <w:tcW w:w="3116" w:type="dxa"/>
          </w:tcPr>
          <w:p w14:paraId="04AA5A9D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3117" w:type="dxa"/>
            <w:gridSpan w:val="2"/>
          </w:tcPr>
          <w:p w14:paraId="1662EB04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3752" w:type="dxa"/>
          </w:tcPr>
          <w:p w14:paraId="6BDEB1D9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Year:</w:t>
            </w:r>
          </w:p>
        </w:tc>
      </w:tr>
      <w:tr w:rsidR="00620C00" w:rsidRPr="00B902DB" w14:paraId="6562DE26" w14:textId="77777777" w:rsidTr="002D7BE2">
        <w:tc>
          <w:tcPr>
            <w:tcW w:w="3116" w:type="dxa"/>
          </w:tcPr>
          <w:p w14:paraId="60E4EE2D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Person completing form:</w:t>
            </w:r>
          </w:p>
        </w:tc>
        <w:tc>
          <w:tcPr>
            <w:tcW w:w="3117" w:type="dxa"/>
            <w:gridSpan w:val="2"/>
          </w:tcPr>
          <w:p w14:paraId="49922723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752" w:type="dxa"/>
          </w:tcPr>
          <w:p w14:paraId="06F44E0C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</w:tbl>
    <w:p w14:paraId="32CE2BB2" w14:textId="77777777" w:rsidR="00B902DB" w:rsidRPr="00B902DB" w:rsidRDefault="00B902DB" w:rsidP="008243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580" w:type="pct"/>
        <w:tblInd w:w="-455" w:type="dxa"/>
        <w:tblLook w:val="04A0" w:firstRow="1" w:lastRow="0" w:firstColumn="1" w:lastColumn="0" w:noHBand="0" w:noVBand="1"/>
      </w:tblPr>
      <w:tblGrid>
        <w:gridCol w:w="5445"/>
        <w:gridCol w:w="4990"/>
      </w:tblGrid>
      <w:tr w:rsidR="0082435A" w:rsidRPr="00B902DB" w14:paraId="30A1D62E" w14:textId="77777777" w:rsidTr="002D7BE2">
        <w:trPr>
          <w:trHeight w:val="530"/>
        </w:trPr>
        <w:tc>
          <w:tcPr>
            <w:tcW w:w="2609" w:type="pct"/>
            <w:tcBorders>
              <w:bottom w:val="single" w:sz="4" w:space="0" w:color="auto"/>
            </w:tcBorders>
          </w:tcPr>
          <w:p w14:paraId="3F075DF7" w14:textId="0E028DD6" w:rsidR="0082435A" w:rsidRPr="00B902DB" w:rsidRDefault="0082435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Demonstrates </w:t>
            </w:r>
            <w:r w:rsidR="00CD793A"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rofessionalism</w:t>
            </w:r>
          </w:p>
        </w:tc>
        <w:tc>
          <w:tcPr>
            <w:tcW w:w="2391" w:type="pct"/>
          </w:tcPr>
          <w:p w14:paraId="18AC9A22" w14:textId="620373F9" w:rsidR="0082435A" w:rsidRPr="00B902DB" w:rsidRDefault="0082435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a positive and enthusiastic attitude</w:t>
            </w:r>
          </w:p>
        </w:tc>
      </w:tr>
      <w:tr w:rsidR="0082435A" w:rsidRPr="00B902DB" w14:paraId="3B4162A4" w14:textId="77777777" w:rsidTr="00340D6C">
        <w:trPr>
          <w:trHeight w:val="4157"/>
        </w:trPr>
        <w:tc>
          <w:tcPr>
            <w:tcW w:w="2609" w:type="pct"/>
          </w:tcPr>
          <w:p w14:paraId="6D3D3BBA" w14:textId="77777777" w:rsidR="0082435A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Responds to supervisor/mentor teacher emails promptly</w:t>
            </w:r>
          </w:p>
          <w:p w14:paraId="7AC16543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punctuality including open houses, faculty meetings, etc.</w:t>
            </w:r>
          </w:p>
          <w:p w14:paraId="04289914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regular attendance including open houses, faculty meetings, etc.</w:t>
            </w:r>
          </w:p>
          <w:p w14:paraId="6C4920FF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Maintains professionalism as per the New Mexico Code of Ethics</w:t>
            </w:r>
          </w:p>
          <w:p w14:paraId="67451291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Prompt in meeting classroom requirements </w:t>
            </w:r>
            <w:proofErr w:type="spellStart"/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: lesson planning, returning papers, providing feedback, etc.</w:t>
            </w:r>
          </w:p>
          <w:p w14:paraId="7F495BDD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Promote confidentiality and student anonymity</w:t>
            </w:r>
          </w:p>
          <w:p w14:paraId="5DE11EE5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Appears in a professional manner in compliance to school dress code</w:t>
            </w:r>
          </w:p>
          <w:p w14:paraId="4BA275A8" w14:textId="053A36F0" w:rsidR="00B10312" w:rsidRPr="002D7BE2" w:rsidRDefault="00B10312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  <w:tc>
          <w:tcPr>
            <w:tcW w:w="2391" w:type="pct"/>
          </w:tcPr>
          <w:p w14:paraId="70627C74" w14:textId="77777777" w:rsidR="0082435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Goes above and beyond classroom requirements</w:t>
            </w:r>
          </w:p>
          <w:p w14:paraId="42F889AE" w14:textId="1213DA38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Seeks solutions to problems and/or concerns</w:t>
            </w:r>
          </w:p>
          <w:p w14:paraId="34241973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Encourages students</w:t>
            </w:r>
          </w:p>
          <w:p w14:paraId="7EF1788A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Has high expectations for all students</w:t>
            </w:r>
          </w:p>
          <w:p w14:paraId="7960C3BB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Models desired behaviors</w:t>
            </w:r>
          </w:p>
          <w:p w14:paraId="49D2FC50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Willing to implement new instructional strategies</w:t>
            </w:r>
          </w:p>
          <w:p w14:paraId="4C2CCDFF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Openly and actively engaged with students</w:t>
            </w:r>
          </w:p>
          <w:p w14:paraId="62FA45D1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classroom climate and promotes positive cultural sensitivity</w:t>
            </w:r>
          </w:p>
          <w:p w14:paraId="00A58798" w14:textId="77777777" w:rsidR="00CD793A" w:rsidRPr="00B902DB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8ADB" w14:textId="2F74AA6E" w:rsidR="00CD793A" w:rsidRPr="00B902DB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8ACB" w14:textId="59492554" w:rsidR="00CD793A" w:rsidRPr="00B902DB" w:rsidRDefault="00CD793A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82435A" w:rsidRPr="00B902DB" w14:paraId="2656C426" w14:textId="77777777" w:rsidTr="002D7BE2">
        <w:trPr>
          <w:trHeight w:val="530"/>
        </w:trPr>
        <w:tc>
          <w:tcPr>
            <w:tcW w:w="2609" w:type="pct"/>
          </w:tcPr>
          <w:p w14:paraId="5671FFB3" w14:textId="3DA91CFB" w:rsidR="0082435A" w:rsidRPr="00B902DB" w:rsidRDefault="00CD793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effective oral communication skills</w:t>
            </w:r>
          </w:p>
        </w:tc>
        <w:tc>
          <w:tcPr>
            <w:tcW w:w="2391" w:type="pct"/>
          </w:tcPr>
          <w:p w14:paraId="6E6B52DC" w14:textId="7583D732" w:rsidR="0082435A" w:rsidRPr="00B902DB" w:rsidRDefault="00CD793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effective written communication skills</w:t>
            </w:r>
          </w:p>
        </w:tc>
      </w:tr>
      <w:tr w:rsidR="0082435A" w:rsidRPr="00B902DB" w14:paraId="13814F7C" w14:textId="77777777" w:rsidTr="00340D6C">
        <w:trPr>
          <w:trHeight w:val="1970"/>
        </w:trPr>
        <w:tc>
          <w:tcPr>
            <w:tcW w:w="2609" w:type="pct"/>
          </w:tcPr>
          <w:p w14:paraId="7FFB5FF9" w14:textId="77777777" w:rsidR="0082435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Can use language confidently to express ideas</w:t>
            </w:r>
          </w:p>
          <w:p w14:paraId="6A21A483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Varies oral communication to engage students</w:t>
            </w:r>
          </w:p>
          <w:p w14:paraId="30989240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Projects voice in a clear and effective tone</w:t>
            </w:r>
          </w:p>
          <w:p w14:paraId="5AB355E7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Models appropriate language</w:t>
            </w:r>
          </w:p>
          <w:p w14:paraId="56BFE447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Communicates at an age-appropriate level</w:t>
            </w:r>
          </w:p>
          <w:p w14:paraId="4F4413DF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Facilitates communication among all students</w:t>
            </w:r>
          </w:p>
          <w:p w14:paraId="03A28253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Respect, promote, and incorporate students’ first language within the classroom setting</w:t>
            </w:r>
          </w:p>
          <w:p w14:paraId="25501117" w14:textId="4B74ED1E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Articulate</w:t>
            </w:r>
          </w:p>
          <w:p w14:paraId="5FB9648C" w14:textId="46487864" w:rsidR="00E75E6F" w:rsidRPr="00B902DB" w:rsidRDefault="00E75E6F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5C55" w14:textId="73E19DB7" w:rsidR="00E75E6F" w:rsidRPr="00B902DB" w:rsidRDefault="00340D6C" w:rsidP="00340D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  <w:p w14:paraId="2C9659A9" w14:textId="77777777" w:rsidR="00E75E6F" w:rsidRPr="00B902DB" w:rsidRDefault="00E75E6F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AA93" w14:textId="77777777" w:rsidR="00CD793A" w:rsidRPr="00B902DB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B3F4" w14:textId="0329C119" w:rsidR="00CD793A" w:rsidRPr="002D7BE2" w:rsidRDefault="00CD793A" w:rsidP="00CD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pct"/>
          </w:tcPr>
          <w:p w14:paraId="10604C87" w14:textId="77777777" w:rsidR="0082435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Communicates with parent(s)/guardian(s), mentors, and peers respectfully</w:t>
            </w:r>
          </w:p>
          <w:p w14:paraId="46C99D87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good writing strategies to include correct spelling and grammar</w:t>
            </w:r>
          </w:p>
          <w:p w14:paraId="5CA22015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Effectively communicates ideas in written form</w:t>
            </w:r>
          </w:p>
          <w:p w14:paraId="638752BE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="00E75E6F"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professionalism when communicating via emails</w:t>
            </w:r>
          </w:p>
          <w:p w14:paraId="0C1E65BC" w14:textId="77777777" w:rsidR="00E75E6F" w:rsidRPr="00B902DB" w:rsidRDefault="00E75E6F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sensitivity to students’ needs when writing on the board (i.e. ESL, SPED, IEPs, Accommodations, etc.)</w:t>
            </w:r>
          </w:p>
          <w:p w14:paraId="584F0AEA" w14:textId="77777777" w:rsidR="00E75E6F" w:rsidRPr="00B902DB" w:rsidRDefault="00E75E6F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Distinguishes the need for formal and informal writing styles</w:t>
            </w:r>
          </w:p>
          <w:p w14:paraId="34AAE691" w14:textId="77777777" w:rsidR="00E75E6F" w:rsidRPr="00B902DB" w:rsidRDefault="00E75E6F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Aware of the parent(s)/guardian(s) in regard to first language when communicating in written form (ex: newsletters, permission slips, etc.)</w:t>
            </w:r>
          </w:p>
          <w:p w14:paraId="149782CB" w14:textId="159F3C8B" w:rsidR="00E75E6F" w:rsidRPr="00B902DB" w:rsidRDefault="00E75E6F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82435A" w:rsidRPr="00B902DB" w14:paraId="4EA2C75A" w14:textId="77777777" w:rsidTr="00340D6C">
        <w:trPr>
          <w:trHeight w:val="350"/>
        </w:trPr>
        <w:tc>
          <w:tcPr>
            <w:tcW w:w="2609" w:type="pct"/>
          </w:tcPr>
          <w:p w14:paraId="62D30230" w14:textId="5B3A819D" w:rsidR="0082435A" w:rsidRPr="00B902DB" w:rsidRDefault="00E75E6F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Exhibits an appreciation and value for diversity</w:t>
            </w:r>
          </w:p>
        </w:tc>
        <w:tc>
          <w:tcPr>
            <w:tcW w:w="2391" w:type="pct"/>
          </w:tcPr>
          <w:p w14:paraId="5407E9D7" w14:textId="747829B5" w:rsidR="0082435A" w:rsidRPr="00B902DB" w:rsidRDefault="00E75E6F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Is prepared to teach and learn</w:t>
            </w:r>
          </w:p>
        </w:tc>
      </w:tr>
      <w:tr w:rsidR="0082435A" w:rsidRPr="00B902DB" w14:paraId="72067ABB" w14:textId="77777777" w:rsidTr="00340D6C">
        <w:trPr>
          <w:trHeight w:val="3950"/>
        </w:trPr>
        <w:tc>
          <w:tcPr>
            <w:tcW w:w="2609" w:type="pct"/>
          </w:tcPr>
          <w:p w14:paraId="3EAB5D54" w14:textId="77777777" w:rsidR="0082435A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Approaches diversity with a positive attitude</w:t>
            </w:r>
          </w:p>
          <w:p w14:paraId="3BE70206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Embraces all diversities/differences to include racial, SES, and learning styles</w:t>
            </w:r>
          </w:p>
          <w:p w14:paraId="728E4EE8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use stereotypes and avoids biases and prejudices</w:t>
            </w:r>
          </w:p>
          <w:p w14:paraId="402479FF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Creates a “safe classroom” where all cultures are accepted</w:t>
            </w:r>
          </w:p>
          <w:p w14:paraId="2C9C0C56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Differentiates instruction based on learners’ needs</w:t>
            </w:r>
          </w:p>
          <w:p w14:paraId="069D3BA2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Implements lessons that target diversity acceptance and awareness</w:t>
            </w:r>
          </w:p>
          <w:p w14:paraId="19329DAB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Knows students’ learning styles and backgrounds and plans activities accordingly</w:t>
            </w:r>
          </w:p>
          <w:p w14:paraId="1D624A03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Promotes a positive classroom climate</w:t>
            </w:r>
          </w:p>
          <w:p w14:paraId="55C6B743" w14:textId="3D96EAD0" w:rsidR="00E75E6F" w:rsidRPr="002D7BE2" w:rsidRDefault="00E75E6F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  <w:tc>
          <w:tcPr>
            <w:tcW w:w="2391" w:type="pct"/>
          </w:tcPr>
          <w:p w14:paraId="0E78B9DA" w14:textId="77777777" w:rsidR="0082435A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Accepts constructive criticism and cognitive coaching from mentor and supervisor</w:t>
            </w:r>
          </w:p>
          <w:p w14:paraId="0FD05AA1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Modifies instruction accordingly after constructive criticism</w:t>
            </w:r>
          </w:p>
          <w:p w14:paraId="1CD1A32A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Draws from a variety of resources and instructional strategies</w:t>
            </w:r>
          </w:p>
          <w:p w14:paraId="70623ABC" w14:textId="2E5CF35A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knowledge of state standards and common core standards</w:t>
            </w:r>
          </w:p>
          <w:p w14:paraId="1A4FB00E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Reflects on instruction and data</w:t>
            </w:r>
          </w:p>
          <w:p w14:paraId="5871FE68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Arrives to class planned and prepared </w:t>
            </w:r>
          </w:p>
          <w:p w14:paraId="5005CACA" w14:textId="34123655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Seeks new knowledge</w:t>
            </w:r>
          </w:p>
          <w:p w14:paraId="697254E6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Works independently or collaboratively (co-teaching) as required</w:t>
            </w:r>
          </w:p>
          <w:p w14:paraId="437170F0" w14:textId="12B84C12" w:rsidR="00FC25A6" w:rsidRPr="00B902DB" w:rsidRDefault="00FC25A6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1     2     3     4</w:t>
            </w:r>
          </w:p>
        </w:tc>
      </w:tr>
      <w:tr w:rsidR="00FC25A6" w:rsidRPr="00B902DB" w14:paraId="5DECD44A" w14:textId="77777777" w:rsidTr="00340D6C">
        <w:trPr>
          <w:trHeight w:val="350"/>
        </w:trPr>
        <w:tc>
          <w:tcPr>
            <w:tcW w:w="2609" w:type="pct"/>
          </w:tcPr>
          <w:p w14:paraId="0EAF39B8" w14:textId="1910F1BB" w:rsidR="00FC25A6" w:rsidRPr="00B902DB" w:rsidRDefault="00FC25A6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Collaborates effectively with peers and professors</w:t>
            </w:r>
          </w:p>
        </w:tc>
        <w:tc>
          <w:tcPr>
            <w:tcW w:w="2391" w:type="pct"/>
          </w:tcPr>
          <w:p w14:paraId="7345F59F" w14:textId="4D382AE2" w:rsidR="00FC25A6" w:rsidRPr="00B902DB" w:rsidRDefault="00FC25A6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Is a reflective practitioner</w:t>
            </w:r>
          </w:p>
        </w:tc>
      </w:tr>
      <w:tr w:rsidR="00FC25A6" w:rsidRPr="00B902DB" w14:paraId="0CA15E62" w14:textId="77777777" w:rsidTr="002D7BE2">
        <w:trPr>
          <w:trHeight w:val="4221"/>
        </w:trPr>
        <w:tc>
          <w:tcPr>
            <w:tcW w:w="2609" w:type="pct"/>
          </w:tcPr>
          <w:p w14:paraId="7D9372ED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Seeks parent/guardian participation</w:t>
            </w:r>
          </w:p>
          <w:p w14:paraId="50E9F652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Collaborates well with others</w:t>
            </w:r>
          </w:p>
          <w:p w14:paraId="4D3055A0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Engages in friendly dialogue</w:t>
            </w:r>
          </w:p>
          <w:p w14:paraId="1C375576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reaction to group work</w:t>
            </w:r>
          </w:p>
          <w:p w14:paraId="6F7B635D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Understands hierarchy between faculty and students</w:t>
            </w:r>
          </w:p>
          <w:p w14:paraId="315CBA68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Coordinates regularly with peers, mentor, teachers, and supervisor</w:t>
            </w:r>
          </w:p>
          <w:p w14:paraId="7DBD6A45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Willingness to share successful teaching strategies</w:t>
            </w:r>
          </w:p>
          <w:p w14:paraId="26E5F4F0" w14:textId="1A63E133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Helps facilitate and improve effective communication during classroom in</w:t>
            </w:r>
            <w:r w:rsidR="00FB00D3" w:rsidRPr="00B902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eractions</w:t>
            </w:r>
          </w:p>
          <w:p w14:paraId="57FB841E" w14:textId="77777777" w:rsidR="00FC25A6" w:rsidRPr="00B902DB" w:rsidRDefault="00FC25A6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1     2     3     4</w:t>
            </w:r>
          </w:p>
          <w:p w14:paraId="6198FAB7" w14:textId="3A9A9965" w:rsidR="00FB00D3" w:rsidRPr="00B902DB" w:rsidRDefault="00FB00D3" w:rsidP="00FC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14:paraId="38FB5C49" w14:textId="77777777" w:rsidR="00FC25A6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Takes initiative to find solutions and solve problems</w:t>
            </w:r>
          </w:p>
          <w:p w14:paraId="33BDAEDB" w14:textId="011B965B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Uses data to improve instruction and/or to modify lesson “in progress” when needed</w:t>
            </w:r>
          </w:p>
          <w:p w14:paraId="103CDC2A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Takes accountability for actions</w:t>
            </w:r>
          </w:p>
          <w:p w14:paraId="0D822F6B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Helps facilitate less motivated or struggling students</w:t>
            </w:r>
          </w:p>
          <w:p w14:paraId="51E222C6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Goes above and beyond minimum requirements</w:t>
            </w:r>
          </w:p>
          <w:p w14:paraId="5192A2A3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Works and handles responsibilities independently; improvises when needed</w:t>
            </w:r>
          </w:p>
          <w:p w14:paraId="5EE8EFC3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Researches different and most effective teaching styles</w:t>
            </w:r>
          </w:p>
          <w:p w14:paraId="4BDB2BA8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Identifies areas for growth</w:t>
            </w:r>
          </w:p>
          <w:p w14:paraId="225D5DD0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Solicits feedback and makes improvements</w:t>
            </w:r>
          </w:p>
          <w:p w14:paraId="44D72488" w14:textId="464CD814" w:rsidR="00FB00D3" w:rsidRPr="00B902DB" w:rsidRDefault="00FB00D3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FC25A6" w:rsidRPr="00B902DB" w14:paraId="7A6148C9" w14:textId="77777777" w:rsidTr="002D7BE2">
        <w:trPr>
          <w:trHeight w:val="785"/>
        </w:trPr>
        <w:tc>
          <w:tcPr>
            <w:tcW w:w="2609" w:type="pct"/>
          </w:tcPr>
          <w:p w14:paraId="25AE9B70" w14:textId="4C633C8C" w:rsidR="00FC25A6" w:rsidRPr="00B902DB" w:rsidRDefault="00FB00D3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Exhibits the emotional intelligence to promote goals and educational stability</w:t>
            </w:r>
          </w:p>
        </w:tc>
        <w:tc>
          <w:tcPr>
            <w:tcW w:w="2391" w:type="pct"/>
          </w:tcPr>
          <w:p w14:paraId="368DD641" w14:textId="623A610C" w:rsidR="00FC25A6" w:rsidRPr="00B902DB" w:rsidRDefault="00FB00D3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Exhibits respect for supervisors, mentors, parent(s)/guardian(s), administrators, and students</w:t>
            </w:r>
          </w:p>
        </w:tc>
      </w:tr>
      <w:tr w:rsidR="00FC25A6" w:rsidRPr="00B902DB" w14:paraId="76147478" w14:textId="77777777" w:rsidTr="002D7BE2">
        <w:trPr>
          <w:trHeight w:val="3436"/>
        </w:trPr>
        <w:tc>
          <w:tcPr>
            <w:tcW w:w="2609" w:type="pct"/>
          </w:tcPr>
          <w:p w14:paraId="3B026899" w14:textId="77777777" w:rsidR="00FC25A6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appropriate self-regulation when discussing sensitive issues</w:t>
            </w:r>
          </w:p>
          <w:p w14:paraId="516F3C41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bring personal problems to class</w:t>
            </w:r>
          </w:p>
          <w:p w14:paraId="1EEECB3E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overact to criticism</w:t>
            </w:r>
          </w:p>
          <w:p w14:paraId="7A38784F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Sensitive to the feelings of others</w:t>
            </w:r>
          </w:p>
          <w:p w14:paraId="7855BE46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Manages high-demand tasks well</w:t>
            </w:r>
          </w:p>
          <w:p w14:paraId="54F17C01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Manages multiple tasks well</w:t>
            </w:r>
          </w:p>
          <w:p w14:paraId="30C8D236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always appear too busy or stressed</w:t>
            </w:r>
          </w:p>
          <w:p w14:paraId="00AFE8C4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Accepts constructive criticism from supervisor, mentor, and peers</w:t>
            </w:r>
          </w:p>
          <w:p w14:paraId="7E179403" w14:textId="77777777" w:rsidR="00FB00D3" w:rsidRPr="00B902DB" w:rsidRDefault="00FB00D3" w:rsidP="00340D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  <w:p w14:paraId="01324AAC" w14:textId="4E4D147B" w:rsidR="007C19CE" w:rsidRPr="00B902DB" w:rsidRDefault="007C19CE" w:rsidP="00FB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pct"/>
          </w:tcPr>
          <w:p w14:paraId="6A677E09" w14:textId="77777777" w:rsidR="00FC25A6" w:rsidRPr="00B902DB" w:rsidRDefault="00FB00D3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Refrains from derogatory verbiage and remains professional at all times</w:t>
            </w:r>
          </w:p>
          <w:p w14:paraId="50625116" w14:textId="77777777" w:rsidR="00FB00D3" w:rsidRPr="00B902DB" w:rsidRDefault="00FB00D3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7C19CE" w:rsidRPr="00B902DB">
              <w:rPr>
                <w:rFonts w:ascii="Times New Roman" w:hAnsi="Times New Roman" w:cs="Times New Roman"/>
                <w:sz w:val="24"/>
                <w:szCs w:val="24"/>
              </w:rPr>
              <w:t>s diplomacy</w:t>
            </w:r>
          </w:p>
          <w:p w14:paraId="65C1C152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Addresses people appropriately</w:t>
            </w:r>
          </w:p>
          <w:p w14:paraId="0578C892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Listens to supervisors, mentors, parent(s)/guardian(s), administrators, and students</w:t>
            </w:r>
          </w:p>
          <w:p w14:paraId="63C21C73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Keeps meeting appointments</w:t>
            </w:r>
          </w:p>
          <w:p w14:paraId="4C85D4AC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use electronic devices of any type in/during class</w:t>
            </w:r>
          </w:p>
          <w:p w14:paraId="7B7BA0FE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Maintains a respectful tone at all times</w:t>
            </w:r>
          </w:p>
          <w:p w14:paraId="7DEE8907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exhibit a sense of entitlement</w:t>
            </w:r>
          </w:p>
          <w:p w14:paraId="01676182" w14:textId="6A79660E" w:rsidR="007C19CE" w:rsidRPr="00B902DB" w:rsidRDefault="007C19CE" w:rsidP="00340D6C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  <w:bookmarkEnd w:id="0"/>
          </w:p>
        </w:tc>
      </w:tr>
    </w:tbl>
    <w:p w14:paraId="15E06A79" w14:textId="6A1CEBC3" w:rsidR="007C19CE" w:rsidRPr="00B902DB" w:rsidRDefault="007C19CE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964" w:tblpY="68"/>
        <w:tblW w:w="0" w:type="auto"/>
        <w:tblLook w:val="04A0" w:firstRow="1" w:lastRow="0" w:firstColumn="1" w:lastColumn="0" w:noHBand="0" w:noVBand="1"/>
      </w:tblPr>
      <w:tblGrid>
        <w:gridCol w:w="950"/>
        <w:gridCol w:w="4348"/>
      </w:tblGrid>
      <w:tr w:rsidR="00253BA2" w:rsidRPr="00B902DB" w14:paraId="4A0CB34F" w14:textId="77777777" w:rsidTr="00253BA2">
        <w:tc>
          <w:tcPr>
            <w:tcW w:w="0" w:type="auto"/>
          </w:tcPr>
          <w:p w14:paraId="70A44733" w14:textId="77777777" w:rsidR="00253BA2" w:rsidRPr="00B902DB" w:rsidRDefault="00253BA2" w:rsidP="00253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4-point </w:t>
            </w:r>
          </w:p>
          <w:p w14:paraId="694C5B59" w14:textId="77777777" w:rsidR="00253BA2" w:rsidRPr="00B902DB" w:rsidRDefault="00253BA2" w:rsidP="00253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0" w:type="auto"/>
          </w:tcPr>
          <w:p w14:paraId="31594DDC" w14:textId="77777777" w:rsidR="00253BA2" w:rsidRPr="00B902DB" w:rsidRDefault="00253BA2" w:rsidP="00253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253BA2" w:rsidRPr="00B902DB" w14:paraId="014079F2" w14:textId="77777777" w:rsidTr="00253BA2">
        <w:trPr>
          <w:trHeight w:val="215"/>
        </w:trPr>
        <w:tc>
          <w:tcPr>
            <w:tcW w:w="0" w:type="auto"/>
          </w:tcPr>
          <w:p w14:paraId="6447B4FD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DF73F34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Exemplary</w:t>
            </w:r>
          </w:p>
        </w:tc>
      </w:tr>
      <w:tr w:rsidR="00253BA2" w:rsidRPr="00B902DB" w14:paraId="0AC16073" w14:textId="77777777" w:rsidTr="00253BA2">
        <w:tc>
          <w:tcPr>
            <w:tcW w:w="0" w:type="auto"/>
          </w:tcPr>
          <w:p w14:paraId="2192FA67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E9D11D2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253BA2" w:rsidRPr="00B902DB" w14:paraId="04E7342E" w14:textId="77777777" w:rsidTr="00253BA2">
        <w:tc>
          <w:tcPr>
            <w:tcW w:w="0" w:type="auto"/>
          </w:tcPr>
          <w:p w14:paraId="379DCB9F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B99588F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Needs remediation conference with faculty</w:t>
            </w:r>
          </w:p>
        </w:tc>
      </w:tr>
      <w:tr w:rsidR="00253BA2" w:rsidRPr="00B902DB" w14:paraId="76A7426A" w14:textId="77777777" w:rsidTr="00253BA2">
        <w:tc>
          <w:tcPr>
            <w:tcW w:w="0" w:type="auto"/>
          </w:tcPr>
          <w:p w14:paraId="34C96E1A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91A76D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Unacceptable; further action may be taken</w:t>
            </w:r>
          </w:p>
          <w:p w14:paraId="24D0BB1E" w14:textId="77777777" w:rsidR="00253BA2" w:rsidRPr="00B902DB" w:rsidRDefault="00253BA2" w:rsidP="0025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inclusive of a </w:t>
            </w:r>
            <w:r w:rsidRPr="00B902DB">
              <w:rPr>
                <w:rFonts w:ascii="Times New Roman" w:hAnsi="Times New Roman" w:cs="Times New Roman"/>
                <w:i/>
                <w:sz w:val="24"/>
                <w:szCs w:val="24"/>
              </w:rPr>
              <w:t>Candidate Growth Plan</w:t>
            </w:r>
          </w:p>
        </w:tc>
      </w:tr>
    </w:tbl>
    <w:p w14:paraId="1BD0CA9A" w14:textId="42A555E5" w:rsidR="007C19CE" w:rsidRPr="00B902DB" w:rsidRDefault="007C19CE" w:rsidP="008243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59E818" w14:textId="1C2E7FC0" w:rsidR="00AD1424" w:rsidRPr="00B902DB" w:rsidRDefault="00AD1424" w:rsidP="008243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793" w:type="dxa"/>
        <w:tblLook w:val="04A0" w:firstRow="1" w:lastRow="0" w:firstColumn="1" w:lastColumn="0" w:noHBand="0" w:noVBand="1"/>
      </w:tblPr>
      <w:tblGrid>
        <w:gridCol w:w="5295"/>
        <w:gridCol w:w="1396"/>
      </w:tblGrid>
      <w:tr w:rsidR="00253BA2" w:rsidRPr="00B902DB" w14:paraId="3AF690F5" w14:textId="77777777" w:rsidTr="00253BA2">
        <w:tc>
          <w:tcPr>
            <w:tcW w:w="0" w:type="auto"/>
          </w:tcPr>
          <w:p w14:paraId="50CA89CE" w14:textId="501344A0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Disposition</w:t>
            </w:r>
          </w:p>
        </w:tc>
        <w:tc>
          <w:tcPr>
            <w:tcW w:w="1396" w:type="dxa"/>
          </w:tcPr>
          <w:p w14:paraId="05157EE1" w14:textId="53F3E0E5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Points (1-4)</w:t>
            </w:r>
          </w:p>
        </w:tc>
      </w:tr>
      <w:tr w:rsidR="00253BA2" w:rsidRPr="00B902DB" w14:paraId="7935E09C" w14:textId="77777777" w:rsidTr="00253BA2">
        <w:tc>
          <w:tcPr>
            <w:tcW w:w="0" w:type="auto"/>
          </w:tcPr>
          <w:p w14:paraId="2023DB3A" w14:textId="7DC4DEAB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professionalism</w:t>
            </w:r>
          </w:p>
        </w:tc>
        <w:tc>
          <w:tcPr>
            <w:tcW w:w="1396" w:type="dxa"/>
          </w:tcPr>
          <w:p w14:paraId="1A9DF9D8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15AC9E0B" w14:textId="77777777" w:rsidTr="00253BA2">
        <w:tc>
          <w:tcPr>
            <w:tcW w:w="0" w:type="auto"/>
          </w:tcPr>
          <w:p w14:paraId="22F6AE5E" w14:textId="168B6C4B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and enthusiastic attitude</w:t>
            </w:r>
          </w:p>
        </w:tc>
        <w:tc>
          <w:tcPr>
            <w:tcW w:w="1396" w:type="dxa"/>
          </w:tcPr>
          <w:p w14:paraId="6C8C22FD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4ED4F683" w14:textId="77777777" w:rsidTr="00253BA2">
        <w:tc>
          <w:tcPr>
            <w:tcW w:w="0" w:type="auto"/>
          </w:tcPr>
          <w:p w14:paraId="1A37D92D" w14:textId="0AF8AA4B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effective oral communication skills</w:t>
            </w:r>
          </w:p>
        </w:tc>
        <w:tc>
          <w:tcPr>
            <w:tcW w:w="1396" w:type="dxa"/>
          </w:tcPr>
          <w:p w14:paraId="6B934A45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6419E9F4" w14:textId="77777777" w:rsidTr="00253BA2">
        <w:tc>
          <w:tcPr>
            <w:tcW w:w="0" w:type="auto"/>
          </w:tcPr>
          <w:p w14:paraId="5B01DF0C" w14:textId="2479226E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effective written communication skills</w:t>
            </w:r>
          </w:p>
        </w:tc>
        <w:tc>
          <w:tcPr>
            <w:tcW w:w="1396" w:type="dxa"/>
          </w:tcPr>
          <w:p w14:paraId="71D6B8EE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35C79EAA" w14:textId="77777777" w:rsidTr="00253BA2">
        <w:tc>
          <w:tcPr>
            <w:tcW w:w="0" w:type="auto"/>
          </w:tcPr>
          <w:p w14:paraId="51312C2D" w14:textId="35A5A192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an appreciation and value for diversity</w:t>
            </w:r>
          </w:p>
        </w:tc>
        <w:tc>
          <w:tcPr>
            <w:tcW w:w="1396" w:type="dxa"/>
          </w:tcPr>
          <w:p w14:paraId="6678A1D2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63B11D0B" w14:textId="77777777" w:rsidTr="00253BA2">
        <w:tc>
          <w:tcPr>
            <w:tcW w:w="0" w:type="auto"/>
          </w:tcPr>
          <w:p w14:paraId="461EA571" w14:textId="34E2AA2F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Is prepared to learn</w:t>
            </w:r>
          </w:p>
        </w:tc>
        <w:tc>
          <w:tcPr>
            <w:tcW w:w="1396" w:type="dxa"/>
          </w:tcPr>
          <w:p w14:paraId="20BDB70B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03C2E9A5" w14:textId="77777777" w:rsidTr="00253BA2">
        <w:tc>
          <w:tcPr>
            <w:tcW w:w="0" w:type="auto"/>
          </w:tcPr>
          <w:p w14:paraId="1CB4155A" w14:textId="1775A0EB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Collaborate effectively with peers and professors</w:t>
            </w:r>
          </w:p>
        </w:tc>
        <w:tc>
          <w:tcPr>
            <w:tcW w:w="1396" w:type="dxa"/>
          </w:tcPr>
          <w:p w14:paraId="43A3D5D1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6EF50F52" w14:textId="77777777" w:rsidTr="00253BA2">
        <w:tc>
          <w:tcPr>
            <w:tcW w:w="0" w:type="auto"/>
          </w:tcPr>
          <w:p w14:paraId="678A1E1B" w14:textId="79CCF33B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Is a reflective practitioner</w:t>
            </w:r>
          </w:p>
        </w:tc>
        <w:tc>
          <w:tcPr>
            <w:tcW w:w="1396" w:type="dxa"/>
          </w:tcPr>
          <w:p w14:paraId="38B1D05E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78467F3A" w14:textId="77777777" w:rsidTr="00253BA2">
        <w:tc>
          <w:tcPr>
            <w:tcW w:w="0" w:type="auto"/>
          </w:tcPr>
          <w:p w14:paraId="4A59A29E" w14:textId="2DDC04F9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the emotional intelligence to promote goals</w:t>
            </w:r>
          </w:p>
        </w:tc>
        <w:tc>
          <w:tcPr>
            <w:tcW w:w="1396" w:type="dxa"/>
          </w:tcPr>
          <w:p w14:paraId="6BC05B8A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00F48DFD" w14:textId="77777777" w:rsidTr="00253BA2">
        <w:tc>
          <w:tcPr>
            <w:tcW w:w="0" w:type="auto"/>
          </w:tcPr>
          <w:p w14:paraId="438BBA1F" w14:textId="5E50F272" w:rsidR="00253BA2" w:rsidRPr="00B902DB" w:rsidRDefault="00253B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respect for peers and professors</w:t>
            </w:r>
          </w:p>
        </w:tc>
        <w:tc>
          <w:tcPr>
            <w:tcW w:w="1396" w:type="dxa"/>
          </w:tcPr>
          <w:p w14:paraId="62702062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BA2" w:rsidRPr="00B902DB" w14:paraId="3B893312" w14:textId="77777777" w:rsidTr="00253BA2">
        <w:tc>
          <w:tcPr>
            <w:tcW w:w="0" w:type="auto"/>
          </w:tcPr>
          <w:p w14:paraId="40F7CA7A" w14:textId="691FCDBD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TOTAL POINTS</w:t>
            </w:r>
          </w:p>
        </w:tc>
        <w:tc>
          <w:tcPr>
            <w:tcW w:w="1396" w:type="dxa"/>
          </w:tcPr>
          <w:p w14:paraId="7D1F7131" w14:textId="77777777" w:rsidR="00253BA2" w:rsidRPr="00B902DB" w:rsidRDefault="00253B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EAFA43" w14:textId="3DF22D5A" w:rsidR="00024A7A" w:rsidRPr="00B902DB" w:rsidRDefault="00024A7A" w:rsidP="00253BA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24A7A" w:rsidRPr="00B902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09E2" w14:textId="77777777" w:rsidR="007A5FE8" w:rsidRDefault="007A5FE8" w:rsidP="001D46C4">
      <w:pPr>
        <w:spacing w:after="0" w:line="240" w:lineRule="auto"/>
      </w:pPr>
      <w:r>
        <w:separator/>
      </w:r>
    </w:p>
  </w:endnote>
  <w:endnote w:type="continuationSeparator" w:id="0">
    <w:p w14:paraId="291EA7A9" w14:textId="77777777" w:rsidR="007A5FE8" w:rsidRDefault="007A5FE8" w:rsidP="001D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E702" w14:textId="6C2036A9" w:rsidR="003A5595" w:rsidRDefault="003A5595">
    <w:pPr>
      <w:pStyle w:val="Footer"/>
    </w:pPr>
    <w:r>
      <w:t>Revised 12/2020</w:t>
    </w:r>
  </w:p>
  <w:p w14:paraId="23B433A7" w14:textId="77777777" w:rsidR="003A5595" w:rsidRDefault="003A5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1D80E" w14:textId="77777777" w:rsidR="007A5FE8" w:rsidRDefault="007A5FE8" w:rsidP="001D46C4">
      <w:pPr>
        <w:spacing w:after="0" w:line="240" w:lineRule="auto"/>
      </w:pPr>
      <w:r>
        <w:separator/>
      </w:r>
    </w:p>
  </w:footnote>
  <w:footnote w:type="continuationSeparator" w:id="0">
    <w:p w14:paraId="776B0FA3" w14:textId="77777777" w:rsidR="007A5FE8" w:rsidRDefault="007A5FE8" w:rsidP="001D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F8AF" w14:textId="0888C0C9" w:rsidR="001D46C4" w:rsidRDefault="001D46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588D1B" wp14:editId="0D3EE98A">
          <wp:simplePos x="0" y="0"/>
          <wp:positionH relativeFrom="margin">
            <wp:align>center</wp:align>
          </wp:positionH>
          <wp:positionV relativeFrom="paragraph">
            <wp:posOffset>-288046</wp:posOffset>
          </wp:positionV>
          <wp:extent cx="3797935" cy="612140"/>
          <wp:effectExtent l="0" t="0" r="0" b="0"/>
          <wp:wrapTight wrapText="bothSides">
            <wp:wrapPolygon edited="0">
              <wp:start x="0" y="0"/>
              <wp:lineTo x="0" y="20838"/>
              <wp:lineTo x="21452" y="20838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93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5DC2AC" w14:textId="77777777" w:rsidR="001D46C4" w:rsidRDefault="001D4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3DA"/>
    <w:multiLevelType w:val="hybridMultilevel"/>
    <w:tmpl w:val="A05EE1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A79D1"/>
    <w:multiLevelType w:val="hybridMultilevel"/>
    <w:tmpl w:val="58949D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0389A"/>
    <w:multiLevelType w:val="hybridMultilevel"/>
    <w:tmpl w:val="454028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A7B24"/>
    <w:multiLevelType w:val="hybridMultilevel"/>
    <w:tmpl w:val="AE384C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EC1FB3"/>
    <w:multiLevelType w:val="hybridMultilevel"/>
    <w:tmpl w:val="9AF89D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87E90"/>
    <w:multiLevelType w:val="hybridMultilevel"/>
    <w:tmpl w:val="823CD7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82CA9"/>
    <w:multiLevelType w:val="hybridMultilevel"/>
    <w:tmpl w:val="0F3CAC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7E12E5"/>
    <w:multiLevelType w:val="hybridMultilevel"/>
    <w:tmpl w:val="FFDAF4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074606"/>
    <w:multiLevelType w:val="hybridMultilevel"/>
    <w:tmpl w:val="390A7D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04E0C"/>
    <w:multiLevelType w:val="hybridMultilevel"/>
    <w:tmpl w:val="E40E92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B3B43"/>
    <w:multiLevelType w:val="hybridMultilevel"/>
    <w:tmpl w:val="7E7E08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5A"/>
    <w:rsid w:val="00024A7A"/>
    <w:rsid w:val="001A1B11"/>
    <w:rsid w:val="001D46C4"/>
    <w:rsid w:val="002149AE"/>
    <w:rsid w:val="00253BA2"/>
    <w:rsid w:val="002B3BDA"/>
    <w:rsid w:val="002D7BE2"/>
    <w:rsid w:val="003016ED"/>
    <w:rsid w:val="00340D6C"/>
    <w:rsid w:val="003A5595"/>
    <w:rsid w:val="00435BE8"/>
    <w:rsid w:val="004772F1"/>
    <w:rsid w:val="0049218A"/>
    <w:rsid w:val="0050474A"/>
    <w:rsid w:val="00620C00"/>
    <w:rsid w:val="00623BBB"/>
    <w:rsid w:val="007A5FE8"/>
    <w:rsid w:val="007C19CE"/>
    <w:rsid w:val="0082435A"/>
    <w:rsid w:val="00AD1424"/>
    <w:rsid w:val="00B10312"/>
    <w:rsid w:val="00B41591"/>
    <w:rsid w:val="00B902DB"/>
    <w:rsid w:val="00BB49C6"/>
    <w:rsid w:val="00CD793A"/>
    <w:rsid w:val="00E75E6F"/>
    <w:rsid w:val="00EE0A33"/>
    <w:rsid w:val="00FB00D3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F5703"/>
  <w15:chartTrackingRefBased/>
  <w15:docId w15:val="{F2430648-A5C8-461E-BE5E-C51EE828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C4"/>
  </w:style>
  <w:style w:type="paragraph" w:styleId="Footer">
    <w:name w:val="footer"/>
    <w:basedOn w:val="Normal"/>
    <w:link w:val="FooterChar"/>
    <w:uiPriority w:val="99"/>
    <w:unhideWhenUsed/>
    <w:rsid w:val="001D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0D48-DCA9-400B-AAF5-763FA2A4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 SANDOVAL</dc:creator>
  <cp:keywords/>
  <dc:description/>
  <cp:lastModifiedBy>Sandra Rodriguez</cp:lastModifiedBy>
  <cp:revision>5</cp:revision>
  <dcterms:created xsi:type="dcterms:W3CDTF">2021-01-01T21:45:00Z</dcterms:created>
  <dcterms:modified xsi:type="dcterms:W3CDTF">2021-06-03T14:27:00Z</dcterms:modified>
</cp:coreProperties>
</file>